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C95624">
      <w:pPr>
        <w:rPr>
          <w:noProof/>
        </w:rPr>
      </w:pPr>
      <w:r>
        <w:rPr>
          <w:noProof/>
        </w:rPr>
        <mc:AlternateContent>
          <mc:Choice Requires="wps">
            <w:drawing>
              <wp:anchor distT="0" distB="0" distL="114300" distR="114300" simplePos="0" relativeHeight="251675648" behindDoc="0" locked="0" layoutInCell="1" allowOverlap="1" wp14:anchorId="36C2EE33" wp14:editId="6F38F45D">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4CF221D5" w14:textId="77777777" w:rsidR="009D3B1A" w:rsidRDefault="00C95624" w:rsidP="009D3B1A">
                            <w:r w:rsidRPr="008E6A97">
                              <w:rPr>
                                <w:noProof/>
                              </w:rPr>
                              <w:drawing>
                                <wp:inline distT="0" distB="0" distL="0" distR="0" wp14:anchorId="6908CA1C" wp14:editId="113E8DE5">
                                  <wp:extent cx="8001000" cy="5334000"/>
                                  <wp:effectExtent l="0" t="0" r="0" b="0"/>
                                  <wp:docPr id="1694192994" name="Picture 1694192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192994"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C95624">
      <w:pPr>
        <w:spacing w:after="160" w:line="259" w:lineRule="auto"/>
      </w:pPr>
      <w:r>
        <w:rPr>
          <w:noProof/>
        </w:rPr>
        <mc:AlternateContent>
          <mc:Choice Requires="wps">
            <w:drawing>
              <wp:anchor distT="0" distB="0" distL="114300" distR="114300" simplePos="0" relativeHeight="251692032" behindDoc="0" locked="0" layoutInCell="1" allowOverlap="1" wp14:anchorId="77038BD1" wp14:editId="5E17D0D4">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67DE3456" w14:textId="77777777" w:rsidR="009D3B1A" w:rsidRPr="00EB6A78" w:rsidRDefault="00C95624"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52B33140" wp14:editId="3F755518">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344E59EB" w14:textId="77777777" w:rsidR="009D3B1A" w:rsidRPr="00EB6A78" w:rsidRDefault="00C95624" w:rsidP="009D3B1A">
                            <w:pPr>
                              <w:spacing w:line="360" w:lineRule="auto"/>
                              <w:rPr>
                                <w:rFonts w:ascii="Open Sans Regular" w:hAnsi="Open Sans Regular"/>
                                <w:sz w:val="28"/>
                                <w:szCs w:val="32"/>
                              </w:rPr>
                            </w:pPr>
                            <w:r w:rsidRPr="00EB6A78">
                              <w:rPr>
                                <w:rFonts w:ascii="Open Sans Regular" w:hAnsi="Open Sans Regular"/>
                                <w:sz w:val="28"/>
                                <w:szCs w:val="32"/>
                              </w:rPr>
                              <w:t>4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4</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134E4254" wp14:editId="3C53445E">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3881AF6" w14:textId="77777777" w:rsidR="009D3B1A" w:rsidRPr="00EB6A78" w:rsidRDefault="00C95624"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6172984C" wp14:editId="044986C3">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13C39094" wp14:editId="508E37E9">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7B03BDAF" wp14:editId="5990CCD2">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230E8402" wp14:editId="7EEB13E5">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2BCC83C7" w14:textId="77777777" w:rsidR="002E5454" w:rsidRPr="002E5454" w:rsidRDefault="00C95624"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£199,950.00</w:t>
                            </w:r>
                          </w:p>
                          <w:p w14:paraId="5FE83F75" w14:textId="77777777" w:rsidR="00F2240E" w:rsidRDefault="00C95624">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Norfolk Street, PE21</w:t>
                            </w:r>
                          </w:p>
                          <w:p w14:paraId="6BD7675C" w14:textId="77777777" w:rsidR="00F2240E" w:rsidRPr="00EB6A78" w:rsidRDefault="00C95624" w:rsidP="00F2240E">
                            <w:r w:rsidRPr="002E5454">
                              <w:rPr>
                                <w:rFonts w:ascii="Open Sans SemiBold" w:eastAsia="Open Sans SemiBold" w:hAnsi="Open Sans SemiBold" w:cs="Open Sans SemiBold"/>
                                <w:b/>
                                <w:bCs/>
                                <w:sz w:val="40"/>
                                <w:szCs w:val="40"/>
                              </w:rPr>
                              <w:t>EPC Rating ‘’</w:t>
                            </w:r>
                          </w:p>
                          <w:p w14:paraId="41A517ED"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199,950.00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Norfolk Street,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1B6729DC" wp14:editId="5FBDA587">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20384538"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09840643" wp14:editId="28F0E021">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3BD316C6" wp14:editId="2C1D7A08">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0964511F" w14:textId="77777777" w:rsidR="009D3B1A" w:rsidRPr="00EB6A78" w:rsidRDefault="00C95624"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3 Double Bedroom Town House</w:t>
                            </w:r>
                          </w:p>
                          <w:p w14:paraId="6888D7B8" w14:textId="77777777" w:rsidR="009D3B1A" w:rsidRPr="00EB6A78" w:rsidRDefault="00C95624"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3 Reception Rooms</w:t>
                            </w:r>
                          </w:p>
                          <w:p w14:paraId="64C8964B" w14:textId="77777777" w:rsidR="009D3B1A" w:rsidRPr="00EB6A78" w:rsidRDefault="00C95624"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Driveway</w:t>
                            </w:r>
                          </w:p>
                          <w:p w14:paraId="7E3A9D06" w14:textId="77777777" w:rsidR="009D3B1A" w:rsidRPr="00EB6A78" w:rsidRDefault="00C95624"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the Town Centre</w:t>
                            </w:r>
                          </w:p>
                          <w:p w14:paraId="29A6F0F5"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476B190"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8868A86"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3 Double Bedroom Town House</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3 Reception Rooms</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Driveway</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the Town Centre</w:t>
                      </w: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01DF3F0E" wp14:editId="6C82ADC3">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BB307C5"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6C50FC17" wp14:editId="79E3DEA3">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10B2DAE4" w14:textId="77777777" w:rsidR="009D3B1A" w:rsidRPr="00DB74D4" w:rsidRDefault="00C95624" w:rsidP="009D3B1A">
                            <w:r w:rsidRPr="009D7480">
                              <w:rPr>
                                <w:noProof/>
                              </w:rPr>
                              <w:drawing>
                                <wp:inline distT="0" distB="0" distL="0" distR="0" wp14:anchorId="27D653C6" wp14:editId="645894A4">
                                  <wp:extent cx="4127500" cy="2751667"/>
                                  <wp:effectExtent l="0" t="0" r="0" b="0"/>
                                  <wp:docPr id="1805705427" name="Picture 1805705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705427"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35E0FCCA" wp14:editId="134EA8AD">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1906CE62" w14:textId="2C8221A4" w:rsidR="009D3B1A" w:rsidRPr="00DB74D4" w:rsidRDefault="00903399" w:rsidP="009D3B1A">
                            <w:r w:rsidRPr="00AC3A71">
                              <w:rPr>
                                <w:noProof/>
                              </w:rPr>
                              <w:drawing>
                                <wp:inline distT="0" distB="0" distL="0" distR="0" wp14:anchorId="175169E5" wp14:editId="6F1FDE68">
                                  <wp:extent cx="4000500" cy="2798445"/>
                                  <wp:effectExtent l="0" t="0" r="0" b="1905"/>
                                  <wp:docPr id="282884681" name="Picture 282884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575696" name=""/>
                                          <pic:cNvPicPr>
                                            <a:picLocks noChangeAspect="1"/>
                                          </pic:cNvPicPr>
                                        </pic:nvPicPr>
                                        <pic:blipFill>
                                          <a:blip r:embed="rId16"/>
                                          <a:stretch>
                                            <a:fillRect/>
                                          </a:stretch>
                                        </pic:blipFill>
                                        <pic:spPr>
                                          <a:xfrm>
                                            <a:off x="0" y="0"/>
                                            <a:ext cx="4000500" cy="2798445"/>
                                          </a:xfrm>
                                          <a:prstGeom prst="rect">
                                            <a:avLst/>
                                          </a:prstGeom>
                                        </pic:spPr>
                                      </pic:pic>
                                    </a:graphicData>
                                  </a:graphic>
                                </wp:inline>
                              </w:drawing>
                            </w:r>
                            <w:r w:rsidR="00C95624" w:rsidRPr="009D7480">
                              <w:rPr>
                                <w:noProof/>
                              </w:rPr>
                              <w:drawing>
                                <wp:inline distT="0" distB="0" distL="0" distR="0" wp14:anchorId="354B3CE2" wp14:editId="226B73C2">
                                  <wp:extent cx="4127500" cy="2751667"/>
                                  <wp:effectExtent l="0" t="0" r="0" b="0"/>
                                  <wp:docPr id="1039754793" name="Picture 1039754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754793" name=""/>
                                          <pic:cNvPicPr>
                                            <a:picLocks noChangeAspect="1"/>
                                          </pic:cNvPicPr>
                                        </pic:nvPicPr>
                                        <pic:blipFill>
                                          <a:blip r:embed="rId17"/>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5" type="#_x0000_t202" style="position:absolute;margin-left:0;margin-top:342.65pt;width:294.8pt;height:221.1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" fillcolor="white [3201]" stroked="f" strokeweight=".5pt">
                <v:textbox inset="0,0,0,0">
                  <w:txbxContent>
                    <w:p w14:paraId="1906CE62" w14:textId="2C8221A4" w:rsidR="009D3B1A" w:rsidRPr="00DB74D4" w:rsidRDefault="00903399" w:rsidP="009D3B1A">
                      <w:r w:rsidRPr="00AC3A71">
                        <w:rPr>
                          <w:noProof/>
                        </w:rPr>
                        <w:drawing>
                          <wp:inline distT="0" distB="0" distL="0" distR="0" wp14:anchorId="175169E5" wp14:editId="6F1FDE68">
                            <wp:extent cx="4000500" cy="2798445"/>
                            <wp:effectExtent l="0" t="0" r="0" b="1905"/>
                            <wp:docPr id="282884681" name="Picture 282884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575696" name=""/>
                                    <pic:cNvPicPr>
                                      <a:picLocks noChangeAspect="1"/>
                                    </pic:cNvPicPr>
                                  </pic:nvPicPr>
                                  <pic:blipFill>
                                    <a:blip r:embed="rId18"/>
                                    <a:stretch>
                                      <a:fillRect/>
                                    </a:stretch>
                                  </pic:blipFill>
                                  <pic:spPr>
                                    <a:xfrm>
                                      <a:off x="0" y="0"/>
                                      <a:ext cx="4000500" cy="2798445"/>
                                    </a:xfrm>
                                    <a:prstGeom prst="rect">
                                      <a:avLst/>
                                    </a:prstGeom>
                                  </pic:spPr>
                                </pic:pic>
                              </a:graphicData>
                            </a:graphic>
                          </wp:inline>
                        </w:drawing>
                      </w:r>
                      <w:r w:rsidR="00C95624" w:rsidRPr="009D7480">
                        <w:rPr>
                          <w:noProof/>
                        </w:rPr>
                        <w:drawing>
                          <wp:inline distT="0" distB="0" distL="0" distR="0">
                            <wp:extent cx="4127500" cy="2751667"/>
                            <wp:effectExtent l="0" t="0" r="0" b="0"/>
                            <wp:docPr id="1039754793" name="Picture 1039754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754793" name=""/>
                                    <pic:cNvPicPr>
                                      <a:picLocks noChangeAspect="1"/>
                                    </pic:cNvPicPr>
                                  </pic:nvPicPr>
                                  <pic:blipFill>
                                    <a:blip r:embed="rId19"/>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5A2BCB">
        <w:br w:type="page"/>
      </w:r>
    </w:p>
    <w:p w14:paraId="6600F075" w14:textId="5628034A" w:rsidR="005A2BCB" w:rsidRDefault="00C95624">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4BA9BFC7" wp14:editId="4A2F0158">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085374D3" wp14:editId="04B56CB1">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3F1771F5" wp14:editId="017B8B91">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7BA5D8B1" wp14:editId="24770626">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70823DE" w14:textId="77777777" w:rsidR="00B96598" w:rsidRPr="00DB74D4" w:rsidRDefault="00C95624" w:rsidP="00B96598">
                            <w:r w:rsidRPr="00AE125E">
                              <w:rPr>
                                <w:noProof/>
                              </w:rPr>
                              <w:drawing>
                                <wp:inline distT="0" distB="0" distL="0" distR="0" wp14:anchorId="0F44A229" wp14:editId="570DB9B6">
                                  <wp:extent cx="3657600" cy="2438400"/>
                                  <wp:effectExtent l="0" t="0" r="0" b="0"/>
                                  <wp:docPr id="1115234976" name="Picture 1115234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234976"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0533AAF6" wp14:editId="2A3259F6">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DD1D35D" w14:textId="77777777" w:rsidR="00B96598" w:rsidRPr="00DB74D4" w:rsidRDefault="00C95624" w:rsidP="00B96598">
                            <w:r w:rsidRPr="00AE125E">
                              <w:rPr>
                                <w:noProof/>
                              </w:rPr>
                              <w:drawing>
                                <wp:inline distT="0" distB="0" distL="0" distR="0" wp14:anchorId="449A6B82" wp14:editId="731B45BF">
                                  <wp:extent cx="3657600" cy="2438400"/>
                                  <wp:effectExtent l="0" t="0" r="0" b="0"/>
                                  <wp:docPr id="623042663" name="Picture 623042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042663"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68B20DDA" wp14:editId="11CA5C15">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B3CF53F" w14:textId="77777777" w:rsidR="00B96598" w:rsidRPr="00DB74D4" w:rsidRDefault="00C95624" w:rsidP="00B96598">
                            <w:r w:rsidRPr="00AC3A71">
                              <w:rPr>
                                <w:noProof/>
                              </w:rPr>
                              <w:drawing>
                                <wp:inline distT="0" distB="0" distL="0" distR="0" wp14:anchorId="784FA353" wp14:editId="22399992">
                                  <wp:extent cx="3657600" cy="2438400"/>
                                  <wp:effectExtent l="0" t="0" r="0" b="0"/>
                                  <wp:docPr id="2008805720" name="Picture 2008805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805720"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1B3B5D16" wp14:editId="4F6EC518">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31444B7" w14:textId="77777777" w:rsidR="00B96598" w:rsidRPr="00DB74D4" w:rsidRDefault="00C95624" w:rsidP="00B96598">
                            <w:r w:rsidRPr="00AC3A71">
                              <w:rPr>
                                <w:noProof/>
                              </w:rPr>
                              <w:drawing>
                                <wp:inline distT="0" distB="0" distL="0" distR="0" wp14:anchorId="16C5379B" wp14:editId="26F2E650">
                                  <wp:extent cx="3657600" cy="2438400"/>
                                  <wp:effectExtent l="0" t="0" r="0" b="0"/>
                                  <wp:docPr id="407250187" name="Picture 407250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250187"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678C1B15" wp14:editId="04F7EE04">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715FF8D" w14:textId="77777777" w:rsidR="00AC3A71" w:rsidRDefault="00C95624">
                            <w:r w:rsidRPr="00AC3A71">
                              <w:rPr>
                                <w:noProof/>
                              </w:rPr>
                              <w:drawing>
                                <wp:inline distT="0" distB="0" distL="0" distR="0" wp14:anchorId="4F7A5CF5" wp14:editId="244D114D">
                                  <wp:extent cx="3657600" cy="2438400"/>
                                  <wp:effectExtent l="0" t="0" r="0" b="0"/>
                                  <wp:docPr id="1042745355" name="Picture 1042745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745355"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3672CCD2" wp14:editId="6D28650F">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7BAFA02" w14:textId="77777777" w:rsidR="00B96598" w:rsidRPr="00DB74D4" w:rsidRDefault="00C95624" w:rsidP="00B96598">
                            <w:r w:rsidRPr="00AC3A71">
                              <w:rPr>
                                <w:noProof/>
                              </w:rPr>
                              <w:drawing>
                                <wp:inline distT="0" distB="0" distL="0" distR="0" wp14:anchorId="3B9D78D6" wp14:editId="2331769F">
                                  <wp:extent cx="3657600" cy="2438400"/>
                                  <wp:effectExtent l="0" t="0" r="0" b="0"/>
                                  <wp:docPr id="1819841812" name="Picture 1819841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841812"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41B9E94F" wp14:editId="14385517">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C024285" w14:textId="77777777" w:rsidR="003543B5" w:rsidRPr="00DB74D4" w:rsidRDefault="00C95624" w:rsidP="003543B5">
                            <w:r w:rsidRPr="00AC3A71">
                              <w:rPr>
                                <w:noProof/>
                              </w:rPr>
                              <w:drawing>
                                <wp:inline distT="0" distB="0" distL="0" distR="0" wp14:anchorId="3BA0732D" wp14:editId="156F4EC8">
                                  <wp:extent cx="3657600" cy="2438400"/>
                                  <wp:effectExtent l="0" t="0" r="0" b="0"/>
                                  <wp:docPr id="1748575696" name="Picture 1748575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575696" name=""/>
                                          <pic:cNvPicPr>
                                            <a:picLocks noChangeAspect="1"/>
                                          </pic:cNvPicPr>
                                        </pic:nvPicPr>
                                        <pic:blipFill>
                                          <a:blip r:embed="rId1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2"/>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50252194" wp14:editId="3B861CE2">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654C330" w14:textId="77777777" w:rsidR="003543B5" w:rsidRPr="00DB74D4" w:rsidRDefault="00C95624" w:rsidP="003543B5">
                            <w:r w:rsidRPr="00AC3A71">
                              <w:rPr>
                                <w:noProof/>
                              </w:rPr>
                              <w:drawing>
                                <wp:inline distT="0" distB="0" distL="0" distR="0" wp14:anchorId="6A2E026E" wp14:editId="02202383">
                                  <wp:extent cx="3657600" cy="2438400"/>
                                  <wp:effectExtent l="0" t="0" r="0" b="0"/>
                                  <wp:docPr id="358464487" name="Picture 358464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464487" name=""/>
                                          <pic:cNvPicPr>
                                            <a:picLocks noChangeAspect="1"/>
                                          </pic:cNvPicPr>
                                        </pic:nvPicPr>
                                        <pic:blipFill>
                                          <a:blip r:embed="rId33"/>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4"/>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D00F07" w14:paraId="122619D8" w14:textId="77777777" w:rsidTr="00DB7914">
        <w:trPr>
          <w:trHeight w:val="576"/>
        </w:trPr>
        <w:tc>
          <w:tcPr>
            <w:tcW w:w="5000" w:type="pct"/>
          </w:tcPr>
          <w:p w14:paraId="0E1319DE" w14:textId="18AB46D0" w:rsidR="00C52135" w:rsidRPr="00C52135" w:rsidRDefault="00C95624"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C95624" w:rsidP="00E52A93">
            <w:pPr>
              <w:rPr>
                <w:rFonts w:ascii="Open Sans" w:hAnsi="Open Sans" w:cs="Open Sans"/>
              </w:rPr>
            </w:pPr>
            <w:r w:rsidRPr="00BF6277">
              <w:rPr>
                <w:rFonts w:ascii="Open Sans" w:hAnsi="Open Sans" w:cs="Open Sans"/>
              </w:rPr>
              <w:t xml:space="preserve">A spacious and characterful three bedroom home offering versatile accommodation, period features and a generous rear garden with parking potential.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The property opens into an impressive entrance hallway showcasing striking original style tiled flooring and a traditional staircase. These are two </w:t>
            </w:r>
            <w:proofErr w:type="spellStart"/>
            <w:r w:rsidRPr="00BF6277">
              <w:rPr>
                <w:rFonts w:ascii="Open Sans" w:hAnsi="Open Sans" w:cs="Open Sans"/>
              </w:rPr>
              <w:t>well proportioned</w:t>
            </w:r>
            <w:proofErr w:type="spellEnd"/>
            <w:r w:rsidRPr="00BF6277">
              <w:rPr>
                <w:rFonts w:ascii="Open Sans" w:hAnsi="Open Sans" w:cs="Open Sans"/>
              </w:rPr>
              <w:t xml:space="preserve"> reception rooms, providing flexible living space, alongside spacious diner to the rear.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Additional ground floor benefits include a separate utility room, walk in pantry, ground floor WC and a versatile home office with direct access to the garden. Ideal for working from home or running a small business.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To the first floor, a bright split level from both uPVC window and skylight, leading to three bedrooms and a generous family bathroom featuring both a bath shower enclosure.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Externally, the property enjoys a good sized rear garden comprising lawn and </w:t>
            </w:r>
            <w:proofErr w:type="spellStart"/>
            <w:r w:rsidRPr="00BF6277">
              <w:rPr>
                <w:rFonts w:ascii="Open Sans" w:hAnsi="Open Sans" w:cs="Open Sans"/>
              </w:rPr>
              <w:t>gravelled</w:t>
            </w:r>
            <w:proofErr w:type="spellEnd"/>
            <w:r w:rsidRPr="00BF6277">
              <w:rPr>
                <w:rFonts w:ascii="Open Sans" w:hAnsi="Open Sans" w:cs="Open Sans"/>
              </w:rPr>
              <w:t xml:space="preserve"> sections, a substantial timber outbuilding for storage and double rear gates offering potential off road parking. Gated side access adds further practicality.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A fantastic opportunity for families or buyers seeking space, character and flexibility.  </w:t>
            </w:r>
          </w:p>
          <w:p w14:paraId="4DA6C6D1" w14:textId="3246E5A8" w:rsidR="002C54A0" w:rsidRPr="00BF6277" w:rsidRDefault="002C54A0" w:rsidP="00E52A93">
            <w:pPr>
              <w:rPr>
                <w:rFonts w:ascii="Open Sans" w:hAnsi="Open Sans" w:cs="Open Sans"/>
              </w:rPr>
            </w:pPr>
          </w:p>
        </w:tc>
      </w:tr>
      <w:tr w:rsidR="00D00F07" w14:paraId="747DCF21" w14:textId="77777777" w:rsidTr="00DB7914">
        <w:trPr>
          <w:trHeight w:val="576"/>
        </w:trPr>
        <w:tc>
          <w:tcPr>
            <w:tcW w:w="5000" w:type="pct"/>
          </w:tcPr>
          <w:p w14:paraId="169537CD" w14:textId="6C761094" w:rsidR="008F0587" w:rsidRPr="008F0587" w:rsidRDefault="00C95624" w:rsidP="00E52A93">
            <w:pPr>
              <w:rPr>
                <w:rFonts w:ascii="Open Sans" w:hAnsi="Open Sans" w:cs="Open Sans"/>
                <w:b/>
                <w:bCs/>
              </w:rPr>
            </w:pPr>
            <w:r w:rsidRPr="008F0587">
              <w:rPr>
                <w:rFonts w:ascii="Open Sans" w:hAnsi="Open Sans" w:cs="Open Sans"/>
                <w:b/>
                <w:bCs/>
              </w:rPr>
              <w:t xml:space="preserve">Entrance Hallway </w:t>
            </w:r>
          </w:p>
          <w:p w14:paraId="6BA2C507" w14:textId="0A313264" w:rsidR="00C03FE5" w:rsidRDefault="00C95624" w:rsidP="00E52A93">
            <w:pPr>
              <w:spacing w:line="259" w:lineRule="auto"/>
              <w:rPr>
                <w:rFonts w:ascii="Open Sans" w:hAnsi="Open Sans" w:cs="Open Sans"/>
              </w:rPr>
            </w:pPr>
            <w:r w:rsidRPr="008F0587">
              <w:rPr>
                <w:rFonts w:ascii="Open Sans" w:hAnsi="Open Sans" w:cs="Open Sans"/>
              </w:rPr>
              <w:t xml:space="preserve">A characterful and welcoming entrance hallway featuring a striking original style tiled flooring, creating an immediate impression upon entering the property.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Period detailing continues throughout with decorative </w:t>
            </w:r>
            <w:proofErr w:type="spellStart"/>
            <w:r w:rsidRPr="008F0587">
              <w:rPr>
                <w:rFonts w:ascii="Open Sans" w:hAnsi="Open Sans" w:cs="Open Sans"/>
              </w:rPr>
              <w:t>panelling</w:t>
            </w:r>
            <w:proofErr w:type="spellEnd"/>
            <w:r w:rsidRPr="008F0587">
              <w:rPr>
                <w:rFonts w:ascii="Open Sans" w:hAnsi="Open Sans" w:cs="Open Sans"/>
              </w:rPr>
              <w:t xml:space="preserve">, dado rail and traditional staircase with a balustrade rising to the first floor. A radiator provides heating, and the hallway offers access to the principles ground floor accommodation.  </w:t>
            </w:r>
          </w:p>
          <w:p w14:paraId="6E169C79" w14:textId="422063A4" w:rsidR="00507B93" w:rsidRPr="00275049" w:rsidRDefault="00507B93" w:rsidP="00E52A93">
            <w:pPr>
              <w:spacing w:line="259" w:lineRule="auto"/>
              <w:rPr>
                <w:rFonts w:ascii="Open Sans" w:hAnsi="Open Sans" w:cs="Open Sans"/>
              </w:rPr>
            </w:pPr>
          </w:p>
        </w:tc>
      </w:tr>
      <w:tr w:rsidR="00D00F07" w14:paraId="747DCF22" w14:textId="77777777" w:rsidTr="00DB7914">
        <w:trPr>
          <w:trHeight w:val="576"/>
        </w:trPr>
        <w:tc>
          <w:tcPr>
            <w:tcW w:w="5000" w:type="pct"/>
          </w:tcPr>
          <w:p w14:paraId="3E5D5D16" w14:textId="77777777" w:rsidR="008F0587" w:rsidRPr="008F0587" w:rsidRDefault="00C95624" w:rsidP="00E52A93">
            <w:pPr>
              <w:rPr>
                <w:rFonts w:ascii="Open Sans" w:hAnsi="Open Sans" w:cs="Open Sans"/>
                <w:b/>
                <w:bCs/>
              </w:rPr>
            </w:pPr>
            <w:r w:rsidRPr="008F0587">
              <w:rPr>
                <w:rFonts w:ascii="Open Sans" w:hAnsi="Open Sans" w:cs="Open Sans"/>
                <w:b/>
                <w:bCs/>
              </w:rPr>
              <w:t xml:space="preserve">Living Room  </w:t>
            </w:r>
          </w:p>
          <w:p w14:paraId="1EC8EBD6" w14:textId="77777777" w:rsidR="00C03FE5" w:rsidRDefault="00C95624" w:rsidP="00E52A93">
            <w:pPr>
              <w:spacing w:line="259" w:lineRule="auto"/>
              <w:rPr>
                <w:rFonts w:ascii="Open Sans" w:hAnsi="Open Sans" w:cs="Open Sans"/>
              </w:rPr>
            </w:pPr>
            <w:r w:rsidRPr="008F0587">
              <w:rPr>
                <w:rFonts w:ascii="Open Sans" w:hAnsi="Open Sans" w:cs="Open Sans"/>
              </w:rPr>
              <w:t xml:space="preserve">A beautifully presented principal reception room, combining character features with a warm and inviting atmosphere.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room is </w:t>
            </w:r>
            <w:proofErr w:type="spellStart"/>
            <w:r w:rsidRPr="008F0587">
              <w:rPr>
                <w:rFonts w:ascii="Open Sans" w:hAnsi="Open Sans" w:cs="Open Sans"/>
              </w:rPr>
              <w:t>centred</w:t>
            </w:r>
            <w:proofErr w:type="spellEnd"/>
            <w:r w:rsidRPr="008F0587">
              <w:rPr>
                <w:rFonts w:ascii="Open Sans" w:hAnsi="Open Sans" w:cs="Open Sans"/>
              </w:rPr>
              <w:t xml:space="preserve"> around an attractive feature fireplace with exposed brick inset and decorative surround, housing a multi fuel style stove. Creating a striking focal point </w:t>
            </w:r>
            <w:proofErr w:type="spellStart"/>
            <w:r w:rsidRPr="008F0587">
              <w:rPr>
                <w:rFonts w:ascii="Open Sans" w:hAnsi="Open Sans" w:cs="Open Sans"/>
              </w:rPr>
              <w:t>point</w:t>
            </w:r>
            <w:proofErr w:type="spellEnd"/>
            <w:r w:rsidRPr="008F0587">
              <w:rPr>
                <w:rFonts w:ascii="Open Sans" w:hAnsi="Open Sans" w:cs="Open Sans"/>
              </w:rPr>
              <w:t xml:space="preserve"> and </w:t>
            </w:r>
            <w:proofErr w:type="spellStart"/>
            <w:r w:rsidRPr="008F0587">
              <w:rPr>
                <w:rFonts w:ascii="Open Sans" w:hAnsi="Open Sans" w:cs="Open Sans"/>
              </w:rPr>
              <w:t>cosy</w:t>
            </w:r>
            <w:proofErr w:type="spellEnd"/>
            <w:r w:rsidRPr="008F0587">
              <w:rPr>
                <w:rFonts w:ascii="Open Sans" w:hAnsi="Open Sans" w:cs="Open Sans"/>
              </w:rPr>
              <w:t xml:space="preserve"> ambience during the winter.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A large front facing window allows excellent natural light, with ample space for seating and additional furnishings. Period style detailing including coving and dado rail add further charm and character to the space. </w:t>
            </w:r>
            <w:r w:rsidRPr="008F0587">
              <w:rPr>
                <w:rFonts w:ascii="Open Sans" w:hAnsi="Open Sans" w:cs="Open Sans"/>
              </w:rPr>
              <w:cr/>
            </w:r>
            <w:r w:rsidRPr="008F0587">
              <w:rPr>
                <w:rFonts w:ascii="Open Sans" w:hAnsi="Open Sans" w:cs="Open Sans"/>
              </w:rPr>
              <w:lastRenderedPageBreak/>
              <w:br/>
            </w:r>
            <w:r w:rsidRPr="008F0587">
              <w:rPr>
                <w:rFonts w:ascii="Open Sans" w:hAnsi="Open Sans" w:cs="Open Sans"/>
              </w:rPr>
              <w:cr/>
            </w:r>
            <w:r w:rsidRPr="008F0587">
              <w:rPr>
                <w:rFonts w:ascii="Open Sans" w:hAnsi="Open Sans" w:cs="Open Sans"/>
              </w:rPr>
              <w:br/>
              <w:t xml:space="preserve">Finished in tasteful neutral tones with feature wall décor, this is an elegant yet comfortable living area ideal for both relaxing and entertaining. </w:t>
            </w:r>
          </w:p>
          <w:p w14:paraId="1D0C383A" w14:textId="77777777" w:rsidR="00507B93" w:rsidRPr="00275049" w:rsidRDefault="00507B93" w:rsidP="00E52A93">
            <w:pPr>
              <w:spacing w:line="259" w:lineRule="auto"/>
              <w:rPr>
                <w:rFonts w:ascii="Open Sans" w:hAnsi="Open Sans" w:cs="Open Sans"/>
              </w:rPr>
            </w:pPr>
          </w:p>
        </w:tc>
      </w:tr>
      <w:tr w:rsidR="00D00F07" w14:paraId="747DCF23" w14:textId="77777777" w:rsidTr="00DB7914">
        <w:trPr>
          <w:trHeight w:val="576"/>
        </w:trPr>
        <w:tc>
          <w:tcPr>
            <w:tcW w:w="5000" w:type="pct"/>
          </w:tcPr>
          <w:p w14:paraId="78D5C77C" w14:textId="77777777" w:rsidR="008F0587" w:rsidRPr="008F0587" w:rsidRDefault="00C95624" w:rsidP="00E52A93">
            <w:pPr>
              <w:rPr>
                <w:rFonts w:ascii="Open Sans" w:hAnsi="Open Sans" w:cs="Open Sans"/>
                <w:b/>
                <w:bCs/>
              </w:rPr>
            </w:pPr>
            <w:r w:rsidRPr="008F0587">
              <w:rPr>
                <w:rFonts w:ascii="Open Sans" w:hAnsi="Open Sans" w:cs="Open Sans"/>
                <w:b/>
                <w:bCs/>
              </w:rPr>
              <w:lastRenderedPageBreak/>
              <w:t xml:space="preserve">Kitchen/Dining Area </w:t>
            </w:r>
          </w:p>
          <w:p w14:paraId="3C52C5A6" w14:textId="77777777" w:rsidR="00C03FE5" w:rsidRDefault="00C95624" w:rsidP="00E52A93">
            <w:pPr>
              <w:spacing w:line="259" w:lineRule="auto"/>
              <w:rPr>
                <w:rFonts w:ascii="Open Sans" w:hAnsi="Open Sans" w:cs="Open Sans"/>
              </w:rPr>
            </w:pPr>
            <w:r w:rsidRPr="008F0587">
              <w:rPr>
                <w:rFonts w:ascii="Open Sans" w:hAnsi="Open Sans" w:cs="Open Sans"/>
              </w:rPr>
              <w:t xml:space="preserve">A spacious and characterful kitchen diner forming the heart of the home, featuring a comprehensive </w:t>
            </w:r>
            <w:proofErr w:type="spellStart"/>
            <w:r w:rsidRPr="008F0587">
              <w:rPr>
                <w:rFonts w:ascii="Open Sans" w:hAnsi="Open Sans" w:cs="Open Sans"/>
              </w:rPr>
              <w:t>rang</w:t>
            </w:r>
            <w:proofErr w:type="spellEnd"/>
            <w:r w:rsidRPr="008F0587">
              <w:rPr>
                <w:rFonts w:ascii="Open Sans" w:hAnsi="Open Sans" w:cs="Open Sans"/>
              </w:rPr>
              <w:t xml:space="preserve"> of solid wood wall and base units with contrasting work surfaces and tiled </w:t>
            </w:r>
            <w:proofErr w:type="spellStart"/>
            <w:r w:rsidRPr="008F0587">
              <w:rPr>
                <w:rFonts w:ascii="Open Sans" w:hAnsi="Open Sans" w:cs="Open Sans"/>
              </w:rPr>
              <w:t>splashbacks</w:t>
            </w:r>
            <w:proofErr w:type="spellEnd"/>
            <w:r w:rsidRPr="008F0587">
              <w:rPr>
                <w:rFonts w:ascii="Open Sans" w:hAnsi="Open Sans" w:cs="Open Sans"/>
              </w:rPr>
              <w:t xml:space="preserv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kitchen is fitted with a range-style cooker with extractor hood over, inset sink unit beneath the rear facing window and ample preparation space. A attractive archway leads through to a additional utility space, enhancing the practical layout.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dining area benefits from a large front facing windows allowing excellent natural light, with ample space for a family dining table and seating.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Finished with distinctive tiled flooring, inset and track lighting and a neutral décor throughout, this is a warm and inviting space with both charm and functionality. </w:t>
            </w:r>
          </w:p>
          <w:p w14:paraId="4E7556D5" w14:textId="77777777" w:rsidR="00507B93" w:rsidRPr="00275049" w:rsidRDefault="00507B93" w:rsidP="00E52A93">
            <w:pPr>
              <w:spacing w:line="259" w:lineRule="auto"/>
              <w:rPr>
                <w:rFonts w:ascii="Open Sans" w:hAnsi="Open Sans" w:cs="Open Sans"/>
              </w:rPr>
            </w:pPr>
          </w:p>
        </w:tc>
      </w:tr>
      <w:tr w:rsidR="00D00F07" w14:paraId="747DCF24" w14:textId="77777777" w:rsidTr="00DB7914">
        <w:trPr>
          <w:trHeight w:val="576"/>
        </w:trPr>
        <w:tc>
          <w:tcPr>
            <w:tcW w:w="5000" w:type="pct"/>
          </w:tcPr>
          <w:p w14:paraId="069107F1" w14:textId="77777777" w:rsidR="008F0587" w:rsidRPr="008F0587" w:rsidRDefault="00C95624" w:rsidP="00E52A93">
            <w:pPr>
              <w:rPr>
                <w:rFonts w:ascii="Open Sans" w:hAnsi="Open Sans" w:cs="Open Sans"/>
                <w:b/>
                <w:bCs/>
              </w:rPr>
            </w:pPr>
            <w:r w:rsidRPr="008F0587">
              <w:rPr>
                <w:rFonts w:ascii="Open Sans" w:hAnsi="Open Sans" w:cs="Open Sans"/>
                <w:b/>
                <w:bCs/>
              </w:rPr>
              <w:t xml:space="preserve">Walk in Pantry / Storage Cupboard </w:t>
            </w:r>
          </w:p>
          <w:p w14:paraId="04EA64DF" w14:textId="77777777" w:rsidR="00C03FE5" w:rsidRDefault="00C95624" w:rsidP="00E52A93">
            <w:pPr>
              <w:spacing w:line="259" w:lineRule="auto"/>
              <w:rPr>
                <w:rFonts w:ascii="Open Sans" w:hAnsi="Open Sans" w:cs="Open Sans"/>
              </w:rPr>
            </w:pPr>
            <w:r w:rsidRPr="008F0587">
              <w:rPr>
                <w:rFonts w:ascii="Open Sans" w:hAnsi="Open Sans" w:cs="Open Sans"/>
              </w:rPr>
              <w:t xml:space="preserve">A highly practical walk in pantry/storage cupboard accessed from the kitchen, offering excellent additional storage space.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Fitted with shelving to both sides, the room provides ample room for dry goods, household appliances and general storage. A rear facing obscured window allows for natural light and ventilation, enhancing the usability of the space.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An ideal addition for family living, keeping the main kitchen area clutter free and organised. </w:t>
            </w:r>
          </w:p>
          <w:p w14:paraId="2F2C7AF5" w14:textId="77777777" w:rsidR="00507B93" w:rsidRPr="00275049" w:rsidRDefault="00507B93" w:rsidP="00E52A93">
            <w:pPr>
              <w:spacing w:line="259" w:lineRule="auto"/>
              <w:rPr>
                <w:rFonts w:ascii="Open Sans" w:hAnsi="Open Sans" w:cs="Open Sans"/>
              </w:rPr>
            </w:pPr>
          </w:p>
        </w:tc>
      </w:tr>
      <w:tr w:rsidR="00D00F07" w14:paraId="747DCF25" w14:textId="77777777" w:rsidTr="00DB7914">
        <w:trPr>
          <w:trHeight w:val="576"/>
        </w:trPr>
        <w:tc>
          <w:tcPr>
            <w:tcW w:w="5000" w:type="pct"/>
          </w:tcPr>
          <w:p w14:paraId="5875C878" w14:textId="77777777" w:rsidR="008F0587" w:rsidRPr="008F0587" w:rsidRDefault="00C95624" w:rsidP="00E52A93">
            <w:pPr>
              <w:rPr>
                <w:rFonts w:ascii="Open Sans" w:hAnsi="Open Sans" w:cs="Open Sans"/>
                <w:b/>
                <w:bCs/>
              </w:rPr>
            </w:pPr>
            <w:r w:rsidRPr="008F0587">
              <w:rPr>
                <w:rFonts w:ascii="Open Sans" w:hAnsi="Open Sans" w:cs="Open Sans"/>
                <w:b/>
                <w:bCs/>
              </w:rPr>
              <w:t xml:space="preserve">Utility Room </w:t>
            </w:r>
          </w:p>
          <w:p w14:paraId="399877AA" w14:textId="77777777" w:rsidR="00C03FE5" w:rsidRDefault="00C95624" w:rsidP="00E52A93">
            <w:pPr>
              <w:spacing w:line="259" w:lineRule="auto"/>
              <w:rPr>
                <w:rFonts w:ascii="Open Sans" w:hAnsi="Open Sans" w:cs="Open Sans"/>
              </w:rPr>
            </w:pPr>
            <w:r w:rsidRPr="008F0587">
              <w:rPr>
                <w:rFonts w:ascii="Open Sans" w:hAnsi="Open Sans" w:cs="Open Sans"/>
              </w:rPr>
              <w:t xml:space="preserve">A useful and practical utility area located off the kitchen, providing additional space for laundry and household appliances.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room offers plumbing and space for white goods, worktop preparation space and access to the rear of the property. An attractive arched opening connects the utility to the kitchen, maintaining a sense of flow while keeping the main kitchen area free from everyday clutter.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lastRenderedPageBreak/>
              <w:br/>
              <w:t xml:space="preserve">With tiled flooring and inset ceiling lights, this is a functional addition for the modern family living. </w:t>
            </w:r>
          </w:p>
          <w:p w14:paraId="293386F5" w14:textId="77777777" w:rsidR="00507B93" w:rsidRPr="00275049" w:rsidRDefault="00507B93" w:rsidP="00E52A93">
            <w:pPr>
              <w:spacing w:line="259" w:lineRule="auto"/>
              <w:rPr>
                <w:rFonts w:ascii="Open Sans" w:hAnsi="Open Sans" w:cs="Open Sans"/>
              </w:rPr>
            </w:pPr>
          </w:p>
        </w:tc>
      </w:tr>
      <w:tr w:rsidR="00D00F07" w14:paraId="747DCF26" w14:textId="77777777" w:rsidTr="00DB7914">
        <w:trPr>
          <w:trHeight w:val="576"/>
        </w:trPr>
        <w:tc>
          <w:tcPr>
            <w:tcW w:w="5000" w:type="pct"/>
          </w:tcPr>
          <w:p w14:paraId="38CD2272" w14:textId="77777777" w:rsidR="008F0587" w:rsidRPr="008F0587" w:rsidRDefault="00C95624" w:rsidP="00E52A93">
            <w:pPr>
              <w:rPr>
                <w:rFonts w:ascii="Open Sans" w:hAnsi="Open Sans" w:cs="Open Sans"/>
                <w:b/>
                <w:bCs/>
              </w:rPr>
            </w:pPr>
            <w:r w:rsidRPr="008F0587">
              <w:rPr>
                <w:rFonts w:ascii="Open Sans" w:hAnsi="Open Sans" w:cs="Open Sans"/>
                <w:b/>
                <w:bCs/>
              </w:rPr>
              <w:lastRenderedPageBreak/>
              <w:t xml:space="preserve">Home Office / Study </w:t>
            </w:r>
          </w:p>
          <w:p w14:paraId="30AF4728" w14:textId="77777777" w:rsidR="00C03FE5" w:rsidRDefault="00C95624" w:rsidP="00E52A93">
            <w:pPr>
              <w:spacing w:line="259" w:lineRule="auto"/>
              <w:rPr>
                <w:rFonts w:ascii="Open Sans" w:hAnsi="Open Sans" w:cs="Open Sans"/>
              </w:rPr>
            </w:pPr>
            <w:r w:rsidRPr="008F0587">
              <w:rPr>
                <w:rFonts w:ascii="Open Sans" w:hAnsi="Open Sans" w:cs="Open Sans"/>
              </w:rPr>
              <w:t xml:space="preserve">Located to the rear of the property and accessed via the utility room, this versatile space is currently </w:t>
            </w:r>
            <w:proofErr w:type="spellStart"/>
            <w:r w:rsidRPr="008F0587">
              <w:rPr>
                <w:rFonts w:ascii="Open Sans" w:hAnsi="Open Sans" w:cs="Open Sans"/>
              </w:rPr>
              <w:t>utilised</w:t>
            </w:r>
            <w:proofErr w:type="spellEnd"/>
            <w:r w:rsidRPr="008F0587">
              <w:rPr>
                <w:rFonts w:ascii="Open Sans" w:hAnsi="Open Sans" w:cs="Open Sans"/>
              </w:rPr>
              <w:t xml:space="preserve"> as a home office.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room benefits from natural light via uPVC double glazed windows and a rear access door leading out to the garden, making it ideal for those working from home or running a small business.</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Offering flexibility of use, the space could equally serve as a hobby room, playroom or additional storage area, depending on requirements. </w:t>
            </w:r>
          </w:p>
          <w:p w14:paraId="4F4997E8" w14:textId="77777777" w:rsidR="00507B93" w:rsidRPr="00275049" w:rsidRDefault="00507B93" w:rsidP="00E52A93">
            <w:pPr>
              <w:spacing w:line="259" w:lineRule="auto"/>
              <w:rPr>
                <w:rFonts w:ascii="Open Sans" w:hAnsi="Open Sans" w:cs="Open Sans"/>
              </w:rPr>
            </w:pPr>
          </w:p>
        </w:tc>
      </w:tr>
      <w:tr w:rsidR="00D00F07" w14:paraId="747DCF27" w14:textId="77777777" w:rsidTr="00DB7914">
        <w:trPr>
          <w:trHeight w:val="576"/>
        </w:trPr>
        <w:tc>
          <w:tcPr>
            <w:tcW w:w="5000" w:type="pct"/>
          </w:tcPr>
          <w:p w14:paraId="555578F8" w14:textId="77777777" w:rsidR="008F0587" w:rsidRPr="008F0587" w:rsidRDefault="00C95624" w:rsidP="00E52A93">
            <w:pPr>
              <w:rPr>
                <w:rFonts w:ascii="Open Sans" w:hAnsi="Open Sans" w:cs="Open Sans"/>
                <w:b/>
                <w:bCs/>
              </w:rPr>
            </w:pPr>
            <w:r w:rsidRPr="008F0587">
              <w:rPr>
                <w:rFonts w:ascii="Open Sans" w:hAnsi="Open Sans" w:cs="Open Sans"/>
                <w:b/>
                <w:bCs/>
              </w:rPr>
              <w:t xml:space="preserve">Ground Floor Cloakroom </w:t>
            </w:r>
          </w:p>
          <w:p w14:paraId="4B0EAC31" w14:textId="77777777" w:rsidR="00C03FE5" w:rsidRDefault="00C95624" w:rsidP="00E52A93">
            <w:pPr>
              <w:spacing w:line="259" w:lineRule="auto"/>
              <w:rPr>
                <w:rFonts w:ascii="Open Sans" w:hAnsi="Open Sans" w:cs="Open Sans"/>
              </w:rPr>
            </w:pPr>
            <w:r w:rsidRPr="008F0587">
              <w:rPr>
                <w:rFonts w:ascii="Open Sans" w:hAnsi="Open Sans" w:cs="Open Sans"/>
              </w:rPr>
              <w:t xml:space="preserve">A convenient ground floor cloakroom comprising a low level WC and handwash basin.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room benefits from an obscured window providing natural light and ventilation, making it a practical addition for guests and everyday family use.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An essential feature for modern living, particularly in a property offering multiple receptions. </w:t>
            </w:r>
          </w:p>
          <w:p w14:paraId="0CF0B570" w14:textId="77777777" w:rsidR="00507B93" w:rsidRPr="00275049" w:rsidRDefault="00507B93" w:rsidP="00E52A93">
            <w:pPr>
              <w:spacing w:line="259" w:lineRule="auto"/>
              <w:rPr>
                <w:rFonts w:ascii="Open Sans" w:hAnsi="Open Sans" w:cs="Open Sans"/>
              </w:rPr>
            </w:pPr>
          </w:p>
        </w:tc>
      </w:tr>
      <w:tr w:rsidR="00D00F07" w14:paraId="747DCF28" w14:textId="77777777" w:rsidTr="00DB7914">
        <w:trPr>
          <w:trHeight w:val="576"/>
        </w:trPr>
        <w:tc>
          <w:tcPr>
            <w:tcW w:w="5000" w:type="pct"/>
          </w:tcPr>
          <w:p w14:paraId="096D30CE" w14:textId="77777777" w:rsidR="008F0587" w:rsidRPr="008F0587" w:rsidRDefault="00C95624" w:rsidP="00E52A93">
            <w:pPr>
              <w:rPr>
                <w:rFonts w:ascii="Open Sans" w:hAnsi="Open Sans" w:cs="Open Sans"/>
                <w:b/>
                <w:bCs/>
              </w:rPr>
            </w:pPr>
            <w:r w:rsidRPr="008F0587">
              <w:rPr>
                <w:rFonts w:ascii="Open Sans" w:hAnsi="Open Sans" w:cs="Open Sans"/>
                <w:b/>
                <w:bCs/>
              </w:rPr>
              <w:t xml:space="preserve">Rear Lounge/Reception Room </w:t>
            </w:r>
          </w:p>
          <w:p w14:paraId="3CF5FB45" w14:textId="77777777" w:rsidR="00C03FE5" w:rsidRDefault="00C95624" w:rsidP="00E52A93">
            <w:pPr>
              <w:spacing w:line="259" w:lineRule="auto"/>
              <w:rPr>
                <w:rFonts w:ascii="Open Sans" w:hAnsi="Open Sans" w:cs="Open Sans"/>
              </w:rPr>
            </w:pPr>
            <w:r w:rsidRPr="008F0587">
              <w:rPr>
                <w:rFonts w:ascii="Open Sans" w:hAnsi="Open Sans" w:cs="Open Sans"/>
              </w:rPr>
              <w:t xml:space="preserve">A charming and inviting rear reception room, beautifully positioned to the back of the property and enjoying excellent natural light via a striking arched feature window overlooking the garden.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room offers a warm and comfortable atmosphere, </w:t>
            </w:r>
            <w:proofErr w:type="spellStart"/>
            <w:r w:rsidRPr="008F0587">
              <w:rPr>
                <w:rFonts w:ascii="Open Sans" w:hAnsi="Open Sans" w:cs="Open Sans"/>
              </w:rPr>
              <w:t>centred</w:t>
            </w:r>
            <w:proofErr w:type="spellEnd"/>
            <w:r w:rsidRPr="008F0587">
              <w:rPr>
                <w:rFonts w:ascii="Open Sans" w:hAnsi="Open Sans" w:cs="Open Sans"/>
              </w:rPr>
              <w:t xml:space="preserve"> around an attractive fireplace with a decorative surround and hearth, creating a natural focal point for the space. Original style coving adds further character to the room.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There is ample room for sofas and additional furnishings, making this an ideal snug, second lounge or relaxing family sitting room.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Neutral décor and soft carpeting complete the space, offering a </w:t>
            </w:r>
            <w:proofErr w:type="spellStart"/>
            <w:r w:rsidRPr="008F0587">
              <w:rPr>
                <w:rFonts w:ascii="Open Sans" w:hAnsi="Open Sans" w:cs="Open Sans"/>
              </w:rPr>
              <w:t>cosy</w:t>
            </w:r>
            <w:proofErr w:type="spellEnd"/>
            <w:r w:rsidRPr="008F0587">
              <w:rPr>
                <w:rFonts w:ascii="Open Sans" w:hAnsi="Open Sans" w:cs="Open Sans"/>
              </w:rPr>
              <w:t xml:space="preserve"> yet versatile room suited to a variety of uses. </w:t>
            </w:r>
          </w:p>
          <w:p w14:paraId="43B554E4" w14:textId="77777777" w:rsidR="00507B93" w:rsidRPr="00275049" w:rsidRDefault="00507B93" w:rsidP="00E52A93">
            <w:pPr>
              <w:spacing w:line="259" w:lineRule="auto"/>
              <w:rPr>
                <w:rFonts w:ascii="Open Sans" w:hAnsi="Open Sans" w:cs="Open Sans"/>
              </w:rPr>
            </w:pPr>
          </w:p>
        </w:tc>
      </w:tr>
      <w:tr w:rsidR="00D00F07" w14:paraId="747DCF29" w14:textId="77777777" w:rsidTr="00DB7914">
        <w:trPr>
          <w:trHeight w:val="576"/>
        </w:trPr>
        <w:tc>
          <w:tcPr>
            <w:tcW w:w="5000" w:type="pct"/>
          </w:tcPr>
          <w:p w14:paraId="1E868BF7" w14:textId="77777777" w:rsidR="008F0587" w:rsidRPr="008F0587" w:rsidRDefault="00C95624" w:rsidP="00E52A93">
            <w:pPr>
              <w:rPr>
                <w:rFonts w:ascii="Open Sans" w:hAnsi="Open Sans" w:cs="Open Sans"/>
                <w:b/>
                <w:bCs/>
              </w:rPr>
            </w:pPr>
            <w:r w:rsidRPr="008F0587">
              <w:rPr>
                <w:rFonts w:ascii="Open Sans" w:hAnsi="Open Sans" w:cs="Open Sans"/>
                <w:b/>
                <w:bCs/>
              </w:rPr>
              <w:t xml:space="preserve">First Floor Landing </w:t>
            </w:r>
          </w:p>
          <w:p w14:paraId="2AB4541B" w14:textId="77777777" w:rsidR="00C03FE5" w:rsidRDefault="00C95624" w:rsidP="00E52A93">
            <w:pPr>
              <w:spacing w:line="259" w:lineRule="auto"/>
              <w:rPr>
                <w:rFonts w:ascii="Open Sans" w:hAnsi="Open Sans" w:cs="Open Sans"/>
              </w:rPr>
            </w:pPr>
            <w:r w:rsidRPr="008F0587">
              <w:rPr>
                <w:rFonts w:ascii="Open Sans" w:hAnsi="Open Sans" w:cs="Open Sans"/>
              </w:rPr>
              <w:t xml:space="preserve">A split level first floor landing providing access to all bedrooms and the family bathroom. </w:t>
            </w:r>
            <w:r w:rsidRPr="008F0587">
              <w:rPr>
                <w:rFonts w:ascii="Open Sans" w:hAnsi="Open Sans" w:cs="Open Sans"/>
              </w:rPr>
              <w:cr/>
            </w:r>
            <w:r w:rsidRPr="008F0587">
              <w:rPr>
                <w:rFonts w:ascii="Open Sans" w:hAnsi="Open Sans" w:cs="Open Sans"/>
              </w:rPr>
              <w:br/>
            </w:r>
            <w:r w:rsidRPr="008F0587">
              <w:rPr>
                <w:rFonts w:ascii="Open Sans" w:hAnsi="Open Sans" w:cs="Open Sans"/>
              </w:rPr>
              <w:lastRenderedPageBreak/>
              <w:cr/>
            </w:r>
            <w:r w:rsidRPr="008F0587">
              <w:rPr>
                <w:rFonts w:ascii="Open Sans" w:hAnsi="Open Sans" w:cs="Open Sans"/>
              </w:rPr>
              <w:br/>
              <w:t xml:space="preserve">The space benefits from natural light via a uPVC double glazed window, along with fitted carpet, radiator and traditional balustrade staircase. Period style detailing including dado rail and decorative </w:t>
            </w:r>
            <w:proofErr w:type="spellStart"/>
            <w:r w:rsidRPr="008F0587">
              <w:rPr>
                <w:rFonts w:ascii="Open Sans" w:hAnsi="Open Sans" w:cs="Open Sans"/>
              </w:rPr>
              <w:t>panelling</w:t>
            </w:r>
            <w:proofErr w:type="spellEnd"/>
            <w:r w:rsidRPr="008F0587">
              <w:rPr>
                <w:rFonts w:ascii="Open Sans" w:hAnsi="Open Sans" w:cs="Open Sans"/>
              </w:rPr>
              <w:t xml:space="preserve"> continues from the ground floor, enhancing the overall character of the property.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layout offers practical separation between rooms while maintaining a light and airy feel.</w:t>
            </w:r>
          </w:p>
          <w:p w14:paraId="630B4D53" w14:textId="77777777" w:rsidR="00507B93" w:rsidRPr="00275049" w:rsidRDefault="00507B93" w:rsidP="00E52A93">
            <w:pPr>
              <w:spacing w:line="259" w:lineRule="auto"/>
              <w:rPr>
                <w:rFonts w:ascii="Open Sans" w:hAnsi="Open Sans" w:cs="Open Sans"/>
              </w:rPr>
            </w:pPr>
          </w:p>
        </w:tc>
      </w:tr>
      <w:tr w:rsidR="00D00F07" w14:paraId="747DCF2A" w14:textId="77777777" w:rsidTr="00DB7914">
        <w:trPr>
          <w:trHeight w:val="576"/>
        </w:trPr>
        <w:tc>
          <w:tcPr>
            <w:tcW w:w="5000" w:type="pct"/>
          </w:tcPr>
          <w:p w14:paraId="43A247DD" w14:textId="77777777" w:rsidR="008F0587" w:rsidRPr="008F0587" w:rsidRDefault="00C95624" w:rsidP="00E52A93">
            <w:pPr>
              <w:rPr>
                <w:rFonts w:ascii="Open Sans" w:hAnsi="Open Sans" w:cs="Open Sans"/>
                <w:b/>
                <w:bCs/>
              </w:rPr>
            </w:pPr>
            <w:r w:rsidRPr="008F0587">
              <w:rPr>
                <w:rFonts w:ascii="Open Sans" w:hAnsi="Open Sans" w:cs="Open Sans"/>
                <w:b/>
                <w:bCs/>
              </w:rPr>
              <w:lastRenderedPageBreak/>
              <w:t xml:space="preserve">Bedroom 1  </w:t>
            </w:r>
          </w:p>
          <w:p w14:paraId="43ABB38A" w14:textId="77777777" w:rsidR="00C03FE5" w:rsidRDefault="00C95624" w:rsidP="00E52A93">
            <w:pPr>
              <w:spacing w:line="259" w:lineRule="auto"/>
              <w:rPr>
                <w:rFonts w:ascii="Open Sans" w:hAnsi="Open Sans" w:cs="Open Sans"/>
              </w:rPr>
            </w:pPr>
            <w:r w:rsidRPr="008F0587">
              <w:rPr>
                <w:rFonts w:ascii="Open Sans" w:hAnsi="Open Sans" w:cs="Open Sans"/>
              </w:rPr>
              <w:t xml:space="preserve">A </w:t>
            </w:r>
            <w:proofErr w:type="spellStart"/>
            <w:r w:rsidRPr="008F0587">
              <w:rPr>
                <w:rFonts w:ascii="Open Sans" w:hAnsi="Open Sans" w:cs="Open Sans"/>
              </w:rPr>
              <w:t>well proportioned</w:t>
            </w:r>
            <w:proofErr w:type="spellEnd"/>
            <w:r w:rsidRPr="008F0587">
              <w:rPr>
                <w:rFonts w:ascii="Open Sans" w:hAnsi="Open Sans" w:cs="Open Sans"/>
              </w:rPr>
              <w:t xml:space="preserve"> double bedroom positioned to the first floor, benefiting from a large uPVC double glazed window allowing for excellent natural light.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room offers ample space for a double bed and additional freestanding furniture, with neutral décor creating calm and comfortable atmosphere.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A practical and spacious principle bedroom ideal for a range of buyers. </w:t>
            </w:r>
          </w:p>
          <w:p w14:paraId="2D138F33" w14:textId="77777777" w:rsidR="00507B93" w:rsidRPr="00275049" w:rsidRDefault="00507B93" w:rsidP="00E52A93">
            <w:pPr>
              <w:spacing w:line="259" w:lineRule="auto"/>
              <w:rPr>
                <w:rFonts w:ascii="Open Sans" w:hAnsi="Open Sans" w:cs="Open Sans"/>
              </w:rPr>
            </w:pPr>
          </w:p>
        </w:tc>
      </w:tr>
      <w:tr w:rsidR="00D00F07" w14:paraId="747DCF2B" w14:textId="77777777" w:rsidTr="00DB7914">
        <w:trPr>
          <w:trHeight w:val="576"/>
        </w:trPr>
        <w:tc>
          <w:tcPr>
            <w:tcW w:w="5000" w:type="pct"/>
          </w:tcPr>
          <w:p w14:paraId="626957BD" w14:textId="77777777" w:rsidR="008F0587" w:rsidRPr="008F0587" w:rsidRDefault="00C95624" w:rsidP="00E52A93">
            <w:pPr>
              <w:rPr>
                <w:rFonts w:ascii="Open Sans" w:hAnsi="Open Sans" w:cs="Open Sans"/>
                <w:b/>
                <w:bCs/>
              </w:rPr>
            </w:pPr>
            <w:r w:rsidRPr="008F0587">
              <w:rPr>
                <w:rFonts w:ascii="Open Sans" w:hAnsi="Open Sans" w:cs="Open Sans"/>
                <w:b/>
                <w:bCs/>
              </w:rPr>
              <w:t xml:space="preserve">Bedroom 2  </w:t>
            </w:r>
          </w:p>
          <w:p w14:paraId="7E57E10C" w14:textId="77777777" w:rsidR="00C03FE5" w:rsidRDefault="00C95624" w:rsidP="00E52A93">
            <w:pPr>
              <w:spacing w:line="259" w:lineRule="auto"/>
              <w:rPr>
                <w:rFonts w:ascii="Open Sans" w:hAnsi="Open Sans" w:cs="Open Sans"/>
              </w:rPr>
            </w:pPr>
            <w:r w:rsidRPr="008F0587">
              <w:rPr>
                <w:rFonts w:ascii="Open Sans" w:hAnsi="Open Sans" w:cs="Open Sans"/>
              </w:rPr>
              <w:t xml:space="preserve">A further well sized double bedroom situated on the first floor, enjoying natural light via a uPVC double glazed window.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room offers ample space for a double bed along with freestanding wardrobes and additional furniture. Neutral décor and fitted flooring create comfortable and practical space.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An ideal guest room, children's bedroom or additional principle bedroom, offering flexibility for a variety of buyers. </w:t>
            </w:r>
          </w:p>
          <w:p w14:paraId="0C617F13" w14:textId="77777777" w:rsidR="00507B93" w:rsidRPr="00275049" w:rsidRDefault="00507B93" w:rsidP="00E52A93">
            <w:pPr>
              <w:spacing w:line="259" w:lineRule="auto"/>
              <w:rPr>
                <w:rFonts w:ascii="Open Sans" w:hAnsi="Open Sans" w:cs="Open Sans"/>
              </w:rPr>
            </w:pPr>
          </w:p>
        </w:tc>
      </w:tr>
      <w:tr w:rsidR="00D00F07" w14:paraId="747DCF2C" w14:textId="77777777" w:rsidTr="00DB7914">
        <w:trPr>
          <w:trHeight w:val="576"/>
        </w:trPr>
        <w:tc>
          <w:tcPr>
            <w:tcW w:w="5000" w:type="pct"/>
          </w:tcPr>
          <w:p w14:paraId="1354BD2B" w14:textId="77777777" w:rsidR="008F0587" w:rsidRPr="008F0587" w:rsidRDefault="00C95624" w:rsidP="00E52A93">
            <w:pPr>
              <w:rPr>
                <w:rFonts w:ascii="Open Sans" w:hAnsi="Open Sans" w:cs="Open Sans"/>
                <w:b/>
                <w:bCs/>
              </w:rPr>
            </w:pPr>
            <w:r w:rsidRPr="008F0587">
              <w:rPr>
                <w:rFonts w:ascii="Open Sans" w:hAnsi="Open Sans" w:cs="Open Sans"/>
                <w:b/>
                <w:bCs/>
              </w:rPr>
              <w:t xml:space="preserve">Bedroom 3  </w:t>
            </w:r>
          </w:p>
          <w:p w14:paraId="34E9D61D" w14:textId="77777777" w:rsidR="00C03FE5" w:rsidRDefault="00C95624" w:rsidP="00E52A93">
            <w:pPr>
              <w:spacing w:line="259" w:lineRule="auto"/>
              <w:rPr>
                <w:rFonts w:ascii="Open Sans" w:hAnsi="Open Sans" w:cs="Open Sans"/>
              </w:rPr>
            </w:pPr>
            <w:r w:rsidRPr="008F0587">
              <w:rPr>
                <w:rFonts w:ascii="Open Sans" w:hAnsi="Open Sans" w:cs="Open Sans"/>
              </w:rPr>
              <w:t xml:space="preserve">A </w:t>
            </w:r>
            <w:proofErr w:type="spellStart"/>
            <w:r w:rsidRPr="008F0587">
              <w:rPr>
                <w:rFonts w:ascii="Open Sans" w:hAnsi="Open Sans" w:cs="Open Sans"/>
              </w:rPr>
              <w:t>well proportioned</w:t>
            </w:r>
            <w:proofErr w:type="spellEnd"/>
            <w:r w:rsidRPr="008F0587">
              <w:rPr>
                <w:rFonts w:ascii="Open Sans" w:hAnsi="Open Sans" w:cs="Open Sans"/>
              </w:rPr>
              <w:t xml:space="preserve"> third bedroom situated on the first floor, benefiting from a uPVC double glazed window providing natural light.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room offers flexibility of use and would make an ideal single bedroom, nursery, home office or dressing room. There is space for essential furnishings, making it a practical addition to the accommodation.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An ideal space for modern working from home requirements or growing families.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lastRenderedPageBreak/>
              <w:br/>
            </w:r>
          </w:p>
          <w:p w14:paraId="09C7F8EB" w14:textId="77777777" w:rsidR="00507B93" w:rsidRPr="00275049" w:rsidRDefault="00507B93" w:rsidP="00E52A93">
            <w:pPr>
              <w:spacing w:line="259" w:lineRule="auto"/>
              <w:rPr>
                <w:rFonts w:ascii="Open Sans" w:hAnsi="Open Sans" w:cs="Open Sans"/>
              </w:rPr>
            </w:pPr>
          </w:p>
        </w:tc>
      </w:tr>
      <w:tr w:rsidR="00D00F07" w14:paraId="747DCF2D" w14:textId="77777777" w:rsidTr="00DB7914">
        <w:trPr>
          <w:trHeight w:val="576"/>
        </w:trPr>
        <w:tc>
          <w:tcPr>
            <w:tcW w:w="5000" w:type="pct"/>
          </w:tcPr>
          <w:p w14:paraId="57A515CD" w14:textId="77777777" w:rsidR="008F0587" w:rsidRPr="008F0587" w:rsidRDefault="00C95624" w:rsidP="00E52A93">
            <w:pPr>
              <w:rPr>
                <w:rFonts w:ascii="Open Sans" w:hAnsi="Open Sans" w:cs="Open Sans"/>
                <w:b/>
                <w:bCs/>
              </w:rPr>
            </w:pPr>
            <w:r w:rsidRPr="008F0587">
              <w:rPr>
                <w:rFonts w:ascii="Open Sans" w:hAnsi="Open Sans" w:cs="Open Sans"/>
                <w:b/>
                <w:bCs/>
              </w:rPr>
              <w:lastRenderedPageBreak/>
              <w:t xml:space="preserve">Family Bathroom </w:t>
            </w:r>
          </w:p>
          <w:p w14:paraId="73424FC8" w14:textId="77777777" w:rsidR="00C03FE5" w:rsidRDefault="00C95624" w:rsidP="00E52A93">
            <w:pPr>
              <w:spacing w:line="259" w:lineRule="auto"/>
              <w:rPr>
                <w:rFonts w:ascii="Open Sans" w:hAnsi="Open Sans" w:cs="Open Sans"/>
              </w:rPr>
            </w:pPr>
            <w:r w:rsidRPr="008F0587">
              <w:rPr>
                <w:rFonts w:ascii="Open Sans" w:hAnsi="Open Sans" w:cs="Open Sans"/>
              </w:rPr>
              <w:t xml:space="preserve">A spacious family bathroom fitted with a white suite comprising of a panelled bath with mixer tap and shower attachment, separate shower enclosure, low level WC and hand wash basin.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room benefits from two uPVC double glazed windows providing natural light and ventilation, along with complementary tiled </w:t>
            </w:r>
            <w:proofErr w:type="spellStart"/>
            <w:r w:rsidRPr="008F0587">
              <w:rPr>
                <w:rFonts w:ascii="Open Sans" w:hAnsi="Open Sans" w:cs="Open Sans"/>
              </w:rPr>
              <w:t>splashbacks</w:t>
            </w:r>
            <w:proofErr w:type="spellEnd"/>
            <w:r w:rsidRPr="008F0587">
              <w:rPr>
                <w:rFonts w:ascii="Open Sans" w:hAnsi="Open Sans" w:cs="Open Sans"/>
              </w:rPr>
              <w:t xml:space="preserve"> and wood effect flooring.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A </w:t>
            </w:r>
            <w:proofErr w:type="spellStart"/>
            <w:r w:rsidRPr="008F0587">
              <w:rPr>
                <w:rFonts w:ascii="Open Sans" w:hAnsi="Open Sans" w:cs="Open Sans"/>
              </w:rPr>
              <w:t>well proportioned</w:t>
            </w:r>
            <w:proofErr w:type="spellEnd"/>
            <w:r w:rsidRPr="008F0587">
              <w:rPr>
                <w:rFonts w:ascii="Open Sans" w:hAnsi="Open Sans" w:cs="Open Sans"/>
              </w:rPr>
              <w:t xml:space="preserve"> bathroom offering both bath and separate shower facilities, ideal for family living. </w:t>
            </w:r>
          </w:p>
          <w:p w14:paraId="51FBA497" w14:textId="77777777" w:rsidR="00507B93" w:rsidRPr="00275049" w:rsidRDefault="00507B93" w:rsidP="00E52A93">
            <w:pPr>
              <w:spacing w:line="259" w:lineRule="auto"/>
              <w:rPr>
                <w:rFonts w:ascii="Open Sans" w:hAnsi="Open Sans" w:cs="Open Sans"/>
              </w:rPr>
            </w:pPr>
          </w:p>
        </w:tc>
      </w:tr>
      <w:tr w:rsidR="00D00F07" w14:paraId="747DCF2E" w14:textId="77777777" w:rsidTr="00DB7914">
        <w:trPr>
          <w:trHeight w:val="576"/>
        </w:trPr>
        <w:tc>
          <w:tcPr>
            <w:tcW w:w="5000" w:type="pct"/>
          </w:tcPr>
          <w:p w14:paraId="3DE6154A" w14:textId="77777777" w:rsidR="008F0587" w:rsidRPr="008F0587" w:rsidRDefault="00C95624" w:rsidP="00E52A93">
            <w:pPr>
              <w:rPr>
                <w:rFonts w:ascii="Open Sans" w:hAnsi="Open Sans" w:cs="Open Sans"/>
                <w:b/>
                <w:bCs/>
              </w:rPr>
            </w:pPr>
            <w:r w:rsidRPr="008F0587">
              <w:rPr>
                <w:rFonts w:ascii="Open Sans" w:hAnsi="Open Sans" w:cs="Open Sans"/>
                <w:b/>
                <w:bCs/>
              </w:rPr>
              <w:t xml:space="preserve">Rear Garden &amp; Outside Space </w:t>
            </w:r>
          </w:p>
          <w:p w14:paraId="3ECB88F5" w14:textId="77777777" w:rsidR="00C03FE5" w:rsidRDefault="00C95624" w:rsidP="00E52A93">
            <w:pPr>
              <w:spacing w:line="259" w:lineRule="auto"/>
              <w:rPr>
                <w:rFonts w:ascii="Open Sans" w:hAnsi="Open Sans" w:cs="Open Sans"/>
              </w:rPr>
            </w:pPr>
            <w:r w:rsidRPr="008F0587">
              <w:rPr>
                <w:rFonts w:ascii="Open Sans" w:hAnsi="Open Sans" w:cs="Open Sans"/>
              </w:rPr>
              <w:t xml:space="preserve">The property benefits from a generous rear garden comprising a lawned area with a feature pathway leading to a further </w:t>
            </w:r>
            <w:proofErr w:type="spellStart"/>
            <w:r w:rsidRPr="008F0587">
              <w:rPr>
                <w:rFonts w:ascii="Open Sans" w:hAnsi="Open Sans" w:cs="Open Sans"/>
              </w:rPr>
              <w:t>gravelled</w:t>
            </w:r>
            <w:proofErr w:type="spellEnd"/>
            <w:r w:rsidRPr="008F0587">
              <w:rPr>
                <w:rFonts w:ascii="Open Sans" w:hAnsi="Open Sans" w:cs="Open Sans"/>
              </w:rPr>
              <w:t xml:space="preserve"> section, creating a low maintenance and versatile outdoor space.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To the rear of the garden is a substantial timber outbuilding providing useful storage. Beyond sits a further </w:t>
            </w:r>
            <w:proofErr w:type="spellStart"/>
            <w:r w:rsidRPr="008F0587">
              <w:rPr>
                <w:rFonts w:ascii="Open Sans" w:hAnsi="Open Sans" w:cs="Open Sans"/>
              </w:rPr>
              <w:t>gravelled</w:t>
            </w:r>
            <w:proofErr w:type="spellEnd"/>
            <w:r w:rsidRPr="008F0587">
              <w:rPr>
                <w:rFonts w:ascii="Open Sans" w:hAnsi="Open Sans" w:cs="Open Sans"/>
              </w:rPr>
              <w:t xml:space="preserve"> area with double timber gates, offering potential for off road parking.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garden is enclosed by fencing and mature planting, providing privacy and clearly defined boundaries, while gated access enhances practicality. </w:t>
            </w:r>
          </w:p>
          <w:p w14:paraId="2151E703"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C95624"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230ED615" wp14:editId="0B379E27">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C95624"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lastRenderedPageBreak/>
        <w:drawing>
          <wp:inline distT="0" distB="0" distL="0" distR="0" wp14:anchorId="6FBAEC52" wp14:editId="710901CB">
            <wp:extent cx="6350000" cy="4048125"/>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5"/>
                    <a:stretch>
                      <a:fillRect/>
                    </a:stretch>
                  </pic:blipFill>
                  <pic:spPr>
                    <a:xfrm>
                      <a:off x="0" y="0"/>
                      <a:ext cx="6350000" cy="4048125"/>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0196BA44" wp14:editId="0E747D60">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D00F07" w14:paraId="3E9A6AE7" w14:textId="77777777" w:rsidTr="00BC6491">
        <w:tc>
          <w:tcPr>
            <w:tcW w:w="10773" w:type="dxa"/>
          </w:tcPr>
          <w:p w14:paraId="61A9F9AB" w14:textId="2556A4F2" w:rsidR="00BC6491" w:rsidRDefault="00C95624"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C95624"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2346</w:t>
            </w:r>
          </w:p>
          <w:p w14:paraId="49146974" w14:textId="49FE104F" w:rsidR="00BC6491" w:rsidRPr="00AC3A71" w:rsidRDefault="00BC6491" w:rsidP="00A9200E">
            <w:pPr>
              <w:rPr>
                <w:rFonts w:ascii="Open Sans" w:hAnsi="Open Sans" w:cs="Open Sans"/>
                <w:color w:val="171717" w:themeColor="background2" w:themeShade="1A"/>
              </w:rPr>
            </w:pPr>
          </w:p>
        </w:tc>
      </w:tr>
      <w:tr w:rsidR="00D00F07"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C95624"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25FA87F8" wp14:editId="173F0E00">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454790" w14:textId="77777777" w:rsidR="00821EC0" w:rsidRPr="00044B4A" w:rsidRDefault="00C95624" w:rsidP="00821EC0">
                                <w:pPr>
                                  <w:pStyle w:val="BodyText"/>
                                  <w:spacing w:before="0" w:line="288" w:lineRule="auto"/>
                                  <w:ind w:left="0"/>
                                  <w:rPr>
                                    <w:sz w:val="18"/>
                                    <w:szCs w:val="18"/>
                                  </w:rPr>
                                </w:pPr>
                                <w:r w:rsidRPr="00044B4A">
                                  <w:rPr>
                                    <w:sz w:val="18"/>
                                    <w:szCs w:val="18"/>
                                  </w:rPr>
                                  <w:t>www.drurysestateagents.co.uk</w:t>
                                </w:r>
                              </w:p>
                              <w:p w14:paraId="6CD72538" w14:textId="77777777" w:rsidR="00821EC0" w:rsidRDefault="00C95624" w:rsidP="00821EC0">
                                <w:pPr>
                                  <w:pStyle w:val="BodyText"/>
                                  <w:spacing w:before="0" w:line="288" w:lineRule="auto"/>
                                  <w:ind w:left="0"/>
                                  <w:rPr>
                                    <w:sz w:val="18"/>
                                    <w:szCs w:val="18"/>
                                  </w:rPr>
                                </w:pPr>
                                <w:r>
                                  <w:rPr>
                                    <w:sz w:val="18"/>
                                    <w:szCs w:val="18"/>
                                  </w:rPr>
                                  <w:t>amber@drurysestateagents.co.uk</w:t>
                                </w:r>
                              </w:p>
                              <w:p w14:paraId="14BBC13E" w14:textId="77777777" w:rsidR="00821EC0" w:rsidRPr="00044B4A" w:rsidRDefault="00C95624" w:rsidP="00821EC0">
                                <w:pPr>
                                  <w:spacing w:line="288" w:lineRule="auto"/>
                                  <w:rPr>
                                    <w:rFonts w:eastAsia="Arial" w:cs="Arial"/>
                                    <w:sz w:val="18"/>
                                    <w:szCs w:val="18"/>
                                  </w:rPr>
                                </w:pPr>
                                <w:r w:rsidRPr="00044B4A">
                                  <w:rPr>
                                    <w:rFonts w:eastAsia="Arial" w:cs="Arial"/>
                                    <w:sz w:val="18"/>
                                    <w:szCs w:val="18"/>
                                  </w:rPr>
                                  <w:t>01205 350889</w:t>
                                </w:r>
                              </w:p>
                              <w:p w14:paraId="01F13095"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51400" w14:textId="77777777" w:rsidR="00821EC0" w:rsidRPr="00044B4A" w:rsidRDefault="00C95624"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2B05FB" w14:textId="77777777" w:rsidR="00821EC0" w:rsidRPr="00BE7217" w:rsidRDefault="00C95624"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75F83880">
      <w:start w:val="1"/>
      <w:numFmt w:val="bullet"/>
      <w:lvlText w:val=""/>
      <w:lvlJc w:val="left"/>
      <w:pPr>
        <w:ind w:left="360" w:hanging="360"/>
      </w:pPr>
      <w:rPr>
        <w:rFonts w:ascii="Symbol" w:hAnsi="Symbol" w:hint="default"/>
      </w:rPr>
    </w:lvl>
    <w:lvl w:ilvl="1" w:tplc="D51C2E10" w:tentative="1">
      <w:start w:val="1"/>
      <w:numFmt w:val="bullet"/>
      <w:lvlText w:val="o"/>
      <w:lvlJc w:val="left"/>
      <w:pPr>
        <w:ind w:left="1080" w:hanging="360"/>
      </w:pPr>
      <w:rPr>
        <w:rFonts w:ascii="Courier New" w:hAnsi="Courier New" w:cs="Courier New" w:hint="default"/>
      </w:rPr>
    </w:lvl>
    <w:lvl w:ilvl="2" w:tplc="8D3A7D38" w:tentative="1">
      <w:start w:val="1"/>
      <w:numFmt w:val="bullet"/>
      <w:lvlText w:val=""/>
      <w:lvlJc w:val="left"/>
      <w:pPr>
        <w:ind w:left="1800" w:hanging="360"/>
      </w:pPr>
      <w:rPr>
        <w:rFonts w:ascii="Wingdings" w:hAnsi="Wingdings" w:hint="default"/>
      </w:rPr>
    </w:lvl>
    <w:lvl w:ilvl="3" w:tplc="6DF02EDA" w:tentative="1">
      <w:start w:val="1"/>
      <w:numFmt w:val="bullet"/>
      <w:lvlText w:val=""/>
      <w:lvlJc w:val="left"/>
      <w:pPr>
        <w:ind w:left="2520" w:hanging="360"/>
      </w:pPr>
      <w:rPr>
        <w:rFonts w:ascii="Symbol" w:hAnsi="Symbol" w:hint="default"/>
      </w:rPr>
    </w:lvl>
    <w:lvl w:ilvl="4" w:tplc="C4D24B4A" w:tentative="1">
      <w:start w:val="1"/>
      <w:numFmt w:val="bullet"/>
      <w:lvlText w:val="o"/>
      <w:lvlJc w:val="left"/>
      <w:pPr>
        <w:ind w:left="3240" w:hanging="360"/>
      </w:pPr>
      <w:rPr>
        <w:rFonts w:ascii="Courier New" w:hAnsi="Courier New" w:cs="Courier New" w:hint="default"/>
      </w:rPr>
    </w:lvl>
    <w:lvl w:ilvl="5" w:tplc="D8F49A34" w:tentative="1">
      <w:start w:val="1"/>
      <w:numFmt w:val="bullet"/>
      <w:lvlText w:val=""/>
      <w:lvlJc w:val="left"/>
      <w:pPr>
        <w:ind w:left="3960" w:hanging="360"/>
      </w:pPr>
      <w:rPr>
        <w:rFonts w:ascii="Wingdings" w:hAnsi="Wingdings" w:hint="default"/>
      </w:rPr>
    </w:lvl>
    <w:lvl w:ilvl="6" w:tplc="39EA38C0" w:tentative="1">
      <w:start w:val="1"/>
      <w:numFmt w:val="bullet"/>
      <w:lvlText w:val=""/>
      <w:lvlJc w:val="left"/>
      <w:pPr>
        <w:ind w:left="4680" w:hanging="360"/>
      </w:pPr>
      <w:rPr>
        <w:rFonts w:ascii="Symbol" w:hAnsi="Symbol" w:hint="default"/>
      </w:rPr>
    </w:lvl>
    <w:lvl w:ilvl="7" w:tplc="AD1485A8" w:tentative="1">
      <w:start w:val="1"/>
      <w:numFmt w:val="bullet"/>
      <w:lvlText w:val="o"/>
      <w:lvlJc w:val="left"/>
      <w:pPr>
        <w:ind w:left="5400" w:hanging="360"/>
      </w:pPr>
      <w:rPr>
        <w:rFonts w:ascii="Courier New" w:hAnsi="Courier New" w:cs="Courier New" w:hint="default"/>
      </w:rPr>
    </w:lvl>
    <w:lvl w:ilvl="8" w:tplc="E1260502"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B6DA0"/>
    <w:rsid w:val="006C4122"/>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03399"/>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27FFB"/>
    <w:rsid w:val="00C52135"/>
    <w:rsid w:val="00C9234C"/>
    <w:rsid w:val="00C95624"/>
    <w:rsid w:val="00CF262B"/>
    <w:rsid w:val="00D00F07"/>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00.jpeg"/><Relationship Id="rId26" Type="http://schemas.openxmlformats.org/officeDocument/2006/relationships/image" Target="media/image15.jpeg"/><Relationship Id="rId21" Type="http://schemas.openxmlformats.org/officeDocument/2006/relationships/image" Target="media/image111.jpeg"/><Relationship Id="rId34" Type="http://schemas.openxmlformats.org/officeDocument/2006/relationships/image" Target="media/image180.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1.jpeg"/><Relationship Id="rId25" Type="http://schemas.openxmlformats.org/officeDocument/2006/relationships/image" Target="media/image130.jpeg"/><Relationship Id="rId33"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5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70.jpeg"/><Relationship Id="rId37"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20.jpeg"/><Relationship Id="rId28" Type="http://schemas.openxmlformats.org/officeDocument/2006/relationships/image" Target="media/image16.jpeg"/><Relationship Id="rId36" Type="http://schemas.openxmlformats.org/officeDocument/2006/relationships/fontTable" Target="fontTable.xml"/><Relationship Id="rId10" Type="http://schemas.openxmlformats.org/officeDocument/2006/relationships/image" Target="media/image5.svg"/><Relationship Id="rId19" Type="http://schemas.openxmlformats.org/officeDocument/2006/relationships/image" Target="media/image112.jpeg"/><Relationship Id="rId31" Type="http://schemas.openxmlformats.org/officeDocument/2006/relationships/image" Target="media/image16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40.jpeg"/><Relationship Id="rId30" Type="http://schemas.openxmlformats.org/officeDocument/2006/relationships/image" Target="media/image17.jpeg"/><Relationship Id="rId35" Type="http://schemas.openxmlformats.org/officeDocument/2006/relationships/image" Target="media/image19.jpeg"/><Relationship Id="rId8" Type="http://schemas.openxmlformats.org/officeDocument/2006/relationships/image" Target="media/image3.sv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1353</Words>
  <Characters>7715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cp:lastPrinted>2026-02-13T16:11:00Z</cp:lastPrinted>
  <dcterms:created xsi:type="dcterms:W3CDTF">2026-02-18T16:48:00Z</dcterms:created>
  <dcterms:modified xsi:type="dcterms:W3CDTF">2026-02-18T16:48:00Z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